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6B" w:rsidRPr="002539B1" w:rsidRDefault="00B3186B" w:rsidP="00B3186B">
      <w:pPr>
        <w:jc w:val="center"/>
        <w:rPr>
          <w:b/>
          <w:sz w:val="21"/>
          <w:szCs w:val="21"/>
        </w:rPr>
      </w:pPr>
      <w:r w:rsidRPr="00FE4864">
        <w:rPr>
          <w:b/>
          <w:sz w:val="21"/>
          <w:szCs w:val="21"/>
        </w:rPr>
        <w:t>Покупка и использование пиротехник</w:t>
      </w:r>
      <w:r w:rsidRPr="00FE4864">
        <w:rPr>
          <w:rFonts w:hint="eastAsia"/>
          <w:b/>
          <w:sz w:val="21"/>
          <w:szCs w:val="21"/>
        </w:rPr>
        <w:t>и</w:t>
      </w:r>
      <w:r w:rsidRPr="00FE4864">
        <w:rPr>
          <w:b/>
          <w:sz w:val="21"/>
          <w:szCs w:val="21"/>
        </w:rPr>
        <w:t>!</w:t>
      </w:r>
    </w:p>
    <w:p w:rsidR="00B3186B" w:rsidRPr="00FE4864" w:rsidRDefault="00B3186B" w:rsidP="00B3186B">
      <w:pPr>
        <w:jc w:val="center"/>
        <w:rPr>
          <w:b/>
          <w:sz w:val="21"/>
          <w:szCs w:val="21"/>
        </w:rPr>
      </w:pPr>
    </w:p>
    <w:p w:rsidR="00B3186B" w:rsidRPr="00FE4864" w:rsidRDefault="00B3186B" w:rsidP="00B3186B">
      <w:pPr>
        <w:jc w:val="center"/>
        <w:rPr>
          <w:b/>
          <w:sz w:val="21"/>
          <w:szCs w:val="21"/>
        </w:rPr>
      </w:pPr>
      <w:r w:rsidRPr="00FE4864">
        <w:rPr>
          <w:b/>
          <w:sz w:val="21"/>
          <w:szCs w:val="21"/>
        </w:rPr>
        <w:t>Правила покупки пиротехники.</w:t>
      </w:r>
    </w:p>
    <w:p w:rsidR="00B3186B" w:rsidRPr="002539B1" w:rsidRDefault="00B3186B" w:rsidP="00B3186B">
      <w:pPr>
        <w:jc w:val="center"/>
        <w:rPr>
          <w:sz w:val="21"/>
          <w:szCs w:val="21"/>
        </w:rPr>
      </w:pPr>
    </w:p>
    <w:p w:rsidR="00B3186B" w:rsidRPr="002539B1" w:rsidRDefault="00B3186B" w:rsidP="00B3186B">
      <w:pPr>
        <w:jc w:val="center"/>
        <w:rPr>
          <w:sz w:val="21"/>
          <w:szCs w:val="21"/>
        </w:rPr>
      </w:pPr>
      <w:r w:rsidRPr="002539B1">
        <w:rPr>
          <w:sz w:val="21"/>
          <w:szCs w:val="21"/>
        </w:rPr>
        <w:t xml:space="preserve">При выборе пиротехнических изделий необходимо знать, что использование самодельных пиротехнических изделий запрещено. Необходимым условием качественности изделия является приобретение его в специализированных магазинах, а не на уличных точках. Ведь для </w:t>
      </w:r>
      <w:r w:rsidRPr="00FE4864">
        <w:rPr>
          <w:sz w:val="21"/>
          <w:szCs w:val="21"/>
        </w:rPr>
        <w:t>пиротехнических</w:t>
      </w:r>
      <w:r w:rsidRPr="002539B1">
        <w:rPr>
          <w:sz w:val="21"/>
          <w:szCs w:val="21"/>
        </w:rPr>
        <w:t xml:space="preserve"> товаров важно соблюдение необходимых условий хранения, таких как влажность и температура. Кроме того, жесткие требования устанавливаются и к сроку хранения. Мнение, что фейерверки могут храниться сколько угодно долго – ошибочно. Максимальный срок годности для таких товаров – 3 года.</w:t>
      </w:r>
    </w:p>
    <w:p w:rsidR="00B3186B" w:rsidRPr="00FE4864" w:rsidRDefault="00B3186B" w:rsidP="00B3186B">
      <w:pPr>
        <w:jc w:val="center"/>
        <w:rPr>
          <w:sz w:val="21"/>
          <w:szCs w:val="21"/>
        </w:rPr>
      </w:pPr>
      <w:r w:rsidRPr="00FE4864">
        <w:rPr>
          <w:sz w:val="21"/>
          <w:szCs w:val="21"/>
        </w:rPr>
        <w:t>Покупая товар, внимательно ознакомьтесь с инструкцией и осмотрите упаковку. Она не должна иметь вмятин, каких-либо дефектов в виде влажных пятен или серого налета. Внимание к упаковке: Инструкция обязательно должна быть написана на русском языке; Текст полностью должен быть четким и не иметь размытых, плохо понятных частей; Обозначен срок годности; Указан знак о сертификации товара; Дана информация о способе утилизации. 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 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w:t>
      </w:r>
    </w:p>
    <w:p w:rsidR="00B3186B" w:rsidRDefault="00B3186B" w:rsidP="00B3186B">
      <w:pPr>
        <w:jc w:val="center"/>
        <w:rPr>
          <w:rFonts w:ascii="PTSansBold" w:hAnsi="PTSansBold"/>
          <w:color w:val="000000"/>
          <w:sz w:val="21"/>
          <w:szCs w:val="21"/>
        </w:rPr>
      </w:pPr>
    </w:p>
    <w:p w:rsidR="00B3186B" w:rsidRPr="00FE4864" w:rsidRDefault="00B3186B" w:rsidP="00B3186B">
      <w:pPr>
        <w:jc w:val="center"/>
        <w:rPr>
          <w:b/>
          <w:sz w:val="21"/>
          <w:szCs w:val="21"/>
        </w:rPr>
      </w:pPr>
      <w:r w:rsidRPr="00FE4864">
        <w:rPr>
          <w:b/>
          <w:sz w:val="21"/>
          <w:szCs w:val="21"/>
        </w:rPr>
        <w:t>Использование пиротехники.</w:t>
      </w:r>
    </w:p>
    <w:p w:rsidR="00B3186B" w:rsidRDefault="00B3186B" w:rsidP="00B3186B">
      <w:pPr>
        <w:jc w:val="center"/>
        <w:rPr>
          <w:rFonts w:ascii="PTSansBold" w:hAnsi="PTSansBold"/>
          <w:b/>
          <w:color w:val="000000"/>
          <w:sz w:val="21"/>
          <w:szCs w:val="21"/>
          <w:shd w:val="clear" w:color="auto" w:fill="F4F4F4"/>
        </w:rPr>
      </w:pPr>
    </w:p>
    <w:p w:rsidR="00B3186B" w:rsidRPr="00FE4864" w:rsidRDefault="00B3186B" w:rsidP="00B3186B">
      <w:pPr>
        <w:jc w:val="center"/>
        <w:rPr>
          <w:sz w:val="21"/>
          <w:szCs w:val="21"/>
        </w:rPr>
      </w:pPr>
      <w:r w:rsidRPr="00FE4864">
        <w:rPr>
          <w:sz w:val="21"/>
          <w:szCs w:val="21"/>
        </w:rPr>
        <w:t>Не вскрывать упаковку и не пользоваться данными изделиями в помещении (квартире, балконе, подъезде) Не носить в кармане, тем более не класть подобный товар во внутренний карман верхней одежды. Запускать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 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 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 скопления людей. Если ее нет, то отойдите на безопасное расстояние от деревьев, машин и линий электропередач.</w:t>
      </w:r>
    </w:p>
    <w:p w:rsidR="00B3186B" w:rsidRPr="00FE4864" w:rsidRDefault="00B3186B" w:rsidP="00B3186B">
      <w:pPr>
        <w:jc w:val="center"/>
        <w:rPr>
          <w:sz w:val="21"/>
          <w:szCs w:val="21"/>
        </w:rPr>
      </w:pPr>
      <w:r w:rsidRPr="00FE4864">
        <w:rPr>
          <w:sz w:val="21"/>
          <w:szCs w:val="21"/>
        </w:rPr>
        <w:t>Следуя простым рекомендациям, вы легко обеспечите безопасность для себя и своих близких.</w:t>
      </w:r>
    </w:p>
    <w:p w:rsidR="00B3186B" w:rsidRDefault="00B3186B" w:rsidP="00B3186B">
      <w:pPr>
        <w:jc w:val="center"/>
        <w:rPr>
          <w:b/>
          <w:sz w:val="21"/>
          <w:szCs w:val="21"/>
        </w:rPr>
      </w:pPr>
    </w:p>
    <w:p w:rsidR="00B3186B" w:rsidRDefault="00B3186B" w:rsidP="00B3186B">
      <w:pPr>
        <w:jc w:val="center"/>
        <w:rPr>
          <w:b/>
          <w:sz w:val="21"/>
          <w:szCs w:val="21"/>
        </w:rPr>
      </w:pPr>
      <w:r w:rsidRPr="00023126">
        <w:rPr>
          <w:b/>
          <w:sz w:val="21"/>
          <w:szCs w:val="21"/>
        </w:rPr>
        <w:t>Уважаемые жители и гости г. Иркутска!</w:t>
      </w:r>
    </w:p>
    <w:p w:rsidR="00B3186B" w:rsidRPr="00023126" w:rsidRDefault="00B3186B" w:rsidP="00B3186B">
      <w:pPr>
        <w:jc w:val="center"/>
        <w:rPr>
          <w:b/>
          <w:sz w:val="21"/>
          <w:szCs w:val="21"/>
        </w:rPr>
      </w:pPr>
    </w:p>
    <w:p w:rsidR="00B3186B" w:rsidRDefault="00B3186B" w:rsidP="00B3186B">
      <w:pPr>
        <w:jc w:val="center"/>
        <w:rPr>
          <w:sz w:val="21"/>
          <w:szCs w:val="21"/>
        </w:rPr>
      </w:pPr>
      <w:r w:rsidRPr="00333998">
        <w:rPr>
          <w:sz w:val="21"/>
          <w:szCs w:val="21"/>
        </w:rPr>
        <w:t xml:space="preserve">Государственный пожарный надзор напоминает Вам о необходимости соблюдения требований пожарной </w:t>
      </w:r>
      <w:r>
        <w:rPr>
          <w:sz w:val="21"/>
          <w:szCs w:val="21"/>
        </w:rPr>
        <w:t xml:space="preserve">безопасности: при эксплуатации электроприборов транспортных средств, </w:t>
      </w:r>
      <w:r w:rsidRPr="00333998">
        <w:rPr>
          <w:sz w:val="21"/>
          <w:szCs w:val="21"/>
        </w:rPr>
        <w:t>так же необходимо искл</w:t>
      </w:r>
      <w:r>
        <w:rPr>
          <w:sz w:val="21"/>
          <w:szCs w:val="21"/>
        </w:rPr>
        <w:t>ючить курение в автомобилях</w:t>
      </w:r>
      <w:r w:rsidRPr="00333998">
        <w:rPr>
          <w:sz w:val="21"/>
          <w:szCs w:val="21"/>
        </w:rPr>
        <w:t>, усилить контроль за поведением малолетних детей во избежание пожаров, возникающих из-за детской шалости!</w:t>
      </w:r>
      <w:r>
        <w:rPr>
          <w:sz w:val="21"/>
          <w:szCs w:val="21"/>
        </w:rPr>
        <w:t xml:space="preserve"> </w:t>
      </w:r>
    </w:p>
    <w:p w:rsidR="00B3186B" w:rsidRDefault="00B3186B" w:rsidP="00B3186B">
      <w:pPr>
        <w:jc w:val="center"/>
        <w:rPr>
          <w:sz w:val="21"/>
          <w:szCs w:val="21"/>
        </w:rPr>
      </w:pPr>
    </w:p>
    <w:p w:rsidR="00B3186B" w:rsidRDefault="00B3186B" w:rsidP="00B3186B">
      <w:pPr>
        <w:jc w:val="center"/>
        <w:rPr>
          <w:sz w:val="21"/>
          <w:szCs w:val="21"/>
        </w:rPr>
      </w:pPr>
    </w:p>
    <w:p w:rsidR="00B3186B" w:rsidRDefault="00B3186B" w:rsidP="00B3186B">
      <w:pPr>
        <w:rPr>
          <w:sz w:val="21"/>
          <w:szCs w:val="21"/>
        </w:rPr>
      </w:pPr>
    </w:p>
    <w:p w:rsidR="00B3186B" w:rsidRPr="00333998" w:rsidRDefault="00B3186B" w:rsidP="00B3186B">
      <w:pPr>
        <w:jc w:val="center"/>
        <w:rPr>
          <w:sz w:val="21"/>
          <w:szCs w:val="21"/>
        </w:rPr>
      </w:pPr>
      <w:r w:rsidRPr="00333998">
        <w:rPr>
          <w:sz w:val="21"/>
          <w:szCs w:val="21"/>
        </w:rPr>
        <w:t>Будьте аккуратны и бдительны!</w:t>
      </w:r>
    </w:p>
    <w:p w:rsidR="00B3186B" w:rsidRPr="00333998" w:rsidRDefault="00B3186B" w:rsidP="00B3186B">
      <w:pPr>
        <w:jc w:val="center"/>
        <w:rPr>
          <w:sz w:val="21"/>
          <w:szCs w:val="21"/>
        </w:rPr>
      </w:pPr>
      <w:r w:rsidRPr="00333998">
        <w:rPr>
          <w:sz w:val="21"/>
          <w:szCs w:val="21"/>
        </w:rPr>
        <w:t>В случае возникновения пожара звоните «101»!</w:t>
      </w:r>
    </w:p>
    <w:p w:rsidR="00B3186B" w:rsidRDefault="00B3186B" w:rsidP="00B3186B"/>
    <w:p w:rsidR="00B3186B" w:rsidRDefault="00B3186B" w:rsidP="00B3186B"/>
    <w:p w:rsidR="00B3186B" w:rsidRDefault="00B3186B" w:rsidP="00B3186B"/>
    <w:p w:rsidR="00B3186B" w:rsidRDefault="00B3186B" w:rsidP="00B3186B"/>
    <w:p w:rsidR="00B3186B" w:rsidRDefault="00B3186B" w:rsidP="00B3186B">
      <w:pPr>
        <w:jc w:val="center"/>
        <w:rPr>
          <w:b/>
          <w:sz w:val="32"/>
          <w:szCs w:val="21"/>
        </w:rPr>
      </w:pPr>
    </w:p>
    <w:p w:rsidR="00B3186B" w:rsidRDefault="00B3186B" w:rsidP="00B3186B">
      <w:pPr>
        <w:jc w:val="center"/>
        <w:rPr>
          <w:b/>
          <w:sz w:val="32"/>
          <w:szCs w:val="21"/>
        </w:rPr>
      </w:pPr>
    </w:p>
    <w:p w:rsidR="00B3186B" w:rsidRDefault="00B3186B" w:rsidP="00B3186B">
      <w:pPr>
        <w:jc w:val="center"/>
        <w:rPr>
          <w:b/>
          <w:sz w:val="32"/>
          <w:szCs w:val="21"/>
        </w:rPr>
      </w:pPr>
    </w:p>
    <w:p w:rsidR="00B3186B" w:rsidRDefault="00B3186B" w:rsidP="00B3186B">
      <w:pPr>
        <w:jc w:val="center"/>
        <w:rPr>
          <w:b/>
          <w:sz w:val="32"/>
          <w:szCs w:val="21"/>
        </w:rPr>
      </w:pPr>
    </w:p>
    <w:p w:rsidR="00B3186B" w:rsidRDefault="00B3186B" w:rsidP="00B3186B">
      <w:pPr>
        <w:jc w:val="center"/>
        <w:rPr>
          <w:b/>
          <w:sz w:val="32"/>
          <w:szCs w:val="21"/>
        </w:rPr>
      </w:pPr>
    </w:p>
    <w:p w:rsidR="00B3186B" w:rsidRDefault="00B3186B" w:rsidP="00B3186B">
      <w:pPr>
        <w:jc w:val="center"/>
        <w:rPr>
          <w:b/>
          <w:sz w:val="32"/>
          <w:szCs w:val="21"/>
        </w:rPr>
      </w:pPr>
    </w:p>
    <w:p w:rsidR="00B3186B" w:rsidRPr="00785BE2" w:rsidRDefault="00B3186B" w:rsidP="00B3186B">
      <w:pPr>
        <w:jc w:val="center"/>
        <w:rPr>
          <w:b/>
          <w:sz w:val="32"/>
          <w:szCs w:val="21"/>
        </w:rPr>
      </w:pPr>
      <w:r w:rsidRPr="00785BE2">
        <w:rPr>
          <w:b/>
          <w:sz w:val="32"/>
          <w:szCs w:val="21"/>
        </w:rPr>
        <w:t>Наряжаем ёлку!</w:t>
      </w:r>
    </w:p>
    <w:p w:rsidR="00B3186B" w:rsidRPr="00785BE2" w:rsidRDefault="00B3186B" w:rsidP="00B3186B">
      <w:pPr>
        <w:jc w:val="center"/>
        <w:rPr>
          <w:sz w:val="8"/>
          <w:szCs w:val="21"/>
        </w:rPr>
      </w:pPr>
    </w:p>
    <w:p w:rsidR="00B3186B" w:rsidRPr="00A96663" w:rsidRDefault="00B3186B" w:rsidP="00B3186B">
      <w:pPr>
        <w:jc w:val="center"/>
        <w:rPr>
          <w:sz w:val="21"/>
          <w:szCs w:val="21"/>
        </w:rPr>
      </w:pPr>
      <w:r w:rsidRPr="00A96663">
        <w:rPr>
          <w:sz w:val="21"/>
          <w:szCs w:val="21"/>
        </w:rPr>
        <w:t>Ни один новый год не обходится без украшения хвойной красавицы. Часто ее украшают электрическими гирляндами, которые своими разноцветными огнями придают особое волшебство этому празднику. Однако здесь тоже необходимо помнить о некоторых простых правилах, дабы избежать пожара.</w:t>
      </w:r>
    </w:p>
    <w:p w:rsidR="00B3186B" w:rsidRPr="00A96663" w:rsidRDefault="00B3186B" w:rsidP="00B3186B">
      <w:pPr>
        <w:jc w:val="center"/>
        <w:rPr>
          <w:sz w:val="21"/>
          <w:szCs w:val="21"/>
        </w:rPr>
      </w:pPr>
      <w:r w:rsidRPr="00A96663">
        <w:rPr>
          <w:sz w:val="21"/>
          <w:szCs w:val="21"/>
        </w:rPr>
        <w:t xml:space="preserve">Рассмотрим основные правила установки елки по пожарной безопасности. Для начала следует правильно выбрать место для лесной гостьи. Устанавливать ее нужно вдали от отопительных и нагревательных приборов, включая камины и печи. Она не должна быть препятствием к выходу из здания, в случаи эвакуации людей. Стоять елка должна устойчиво. Лучше для этого использовать специальную подставку. Исключите из украшений легко воспламеняющиеся предметы: вату, пластик, бумагу, фигурки из воска и свечи. Исключение могут составить украшения, имеющие противопожарную пропитку. К покупке гирлянд применяются те же требования, что и к пиротехнике. Они должны быть качественные, с заводской гарантией и исправные. Рядом с елкой не следует зажигать бенгальские огни, т.к. искры могут попасть на ветки, и возникнет возгорание. Если вы заметили какую-либо неисправность (лампочки стали мигать слишком медленно, некоторые из них перестали работать) или странный запах, необходимо сразу же выключить гирлянду. Пока причина не будет найдена и устранена, таким изделием лучше не пользоваться. Все электроприборы необходимо выключать из розетки, если вы покидаете помещение или ложитесь спать. В случай возгорания искусственной елки, следует уронить ее на пол и набросить сверху любую плотную ткань, что ограничит доступ кислорода. И даже после этого вызвать пожарных. </w:t>
      </w:r>
    </w:p>
    <w:p w:rsidR="00B3186B" w:rsidRDefault="00B3186B" w:rsidP="00B3186B">
      <w:pPr>
        <w:jc w:val="center"/>
        <w:rPr>
          <w:sz w:val="21"/>
          <w:szCs w:val="21"/>
        </w:rPr>
      </w:pPr>
      <w:r w:rsidRPr="00A96663">
        <w:rPr>
          <w:sz w:val="21"/>
          <w:szCs w:val="21"/>
        </w:rPr>
        <w:t>Следует помнить, что правила пожарной безопасности созданы не для того чтобы ограничить свободу и право людей на праздник, а для того, чтобы защитить их жизнь и здоровье.</w:t>
      </w:r>
    </w:p>
    <w:p w:rsidR="00B3186B" w:rsidRPr="00A96663" w:rsidRDefault="00B3186B" w:rsidP="00B3186B">
      <w:pPr>
        <w:jc w:val="center"/>
        <w:rPr>
          <w:sz w:val="21"/>
          <w:szCs w:val="21"/>
        </w:rPr>
      </w:pPr>
    </w:p>
    <w:p w:rsidR="00B3186B" w:rsidRPr="00333998" w:rsidRDefault="00B3186B" w:rsidP="00B3186B">
      <w:pPr>
        <w:jc w:val="center"/>
        <w:rPr>
          <w:sz w:val="21"/>
          <w:szCs w:val="21"/>
        </w:rPr>
      </w:pPr>
      <w:r w:rsidRPr="00333998">
        <w:rPr>
          <w:sz w:val="21"/>
          <w:szCs w:val="21"/>
        </w:rPr>
        <w:t>Уважаемые жители и гости г. Иркутска!</w:t>
      </w:r>
    </w:p>
    <w:p w:rsidR="00B3186B" w:rsidRDefault="00B3186B" w:rsidP="00B3186B">
      <w:pPr>
        <w:jc w:val="center"/>
        <w:rPr>
          <w:sz w:val="21"/>
          <w:szCs w:val="21"/>
        </w:rPr>
      </w:pPr>
      <w:r w:rsidRPr="00333998">
        <w:rPr>
          <w:sz w:val="21"/>
          <w:szCs w:val="21"/>
        </w:rPr>
        <w:t xml:space="preserve">Государственный пожарный надзор напоминает Вам о необходимости соблюдения требований пожарной </w:t>
      </w:r>
      <w:r>
        <w:rPr>
          <w:sz w:val="21"/>
          <w:szCs w:val="21"/>
        </w:rPr>
        <w:t xml:space="preserve">безопасности: при эксплуатации электроприборов транспортных средств, </w:t>
      </w:r>
      <w:r w:rsidRPr="00333998">
        <w:rPr>
          <w:sz w:val="21"/>
          <w:szCs w:val="21"/>
        </w:rPr>
        <w:t>так же необходимо искл</w:t>
      </w:r>
      <w:r>
        <w:rPr>
          <w:sz w:val="21"/>
          <w:szCs w:val="21"/>
        </w:rPr>
        <w:t>ючить курение в автомобилях</w:t>
      </w:r>
      <w:r w:rsidRPr="00333998">
        <w:rPr>
          <w:sz w:val="21"/>
          <w:szCs w:val="21"/>
        </w:rPr>
        <w:t>, усилить контроль за поведением малолетних детей во избежание пожаров, возникающих из-за детской шалости!</w:t>
      </w:r>
      <w:r>
        <w:rPr>
          <w:sz w:val="21"/>
          <w:szCs w:val="21"/>
        </w:rPr>
        <w:t xml:space="preserve"> </w:t>
      </w:r>
    </w:p>
    <w:p w:rsidR="00B3186B" w:rsidRDefault="00B3186B" w:rsidP="00B3186B">
      <w:pPr>
        <w:jc w:val="center"/>
        <w:rPr>
          <w:sz w:val="21"/>
          <w:szCs w:val="21"/>
        </w:rPr>
      </w:pPr>
    </w:p>
    <w:p w:rsidR="00B3186B" w:rsidRPr="00333998" w:rsidRDefault="00B3186B" w:rsidP="00B3186B">
      <w:pPr>
        <w:jc w:val="center"/>
        <w:rPr>
          <w:sz w:val="21"/>
          <w:szCs w:val="21"/>
        </w:rPr>
      </w:pPr>
      <w:r w:rsidRPr="00333998">
        <w:rPr>
          <w:sz w:val="21"/>
          <w:szCs w:val="21"/>
        </w:rPr>
        <w:t>Будьте аккуратны и бдительны!</w:t>
      </w:r>
    </w:p>
    <w:p w:rsidR="00B3186B" w:rsidRPr="00333998" w:rsidRDefault="00B3186B" w:rsidP="00B3186B">
      <w:pPr>
        <w:jc w:val="center"/>
        <w:rPr>
          <w:sz w:val="21"/>
          <w:szCs w:val="21"/>
        </w:rPr>
      </w:pPr>
      <w:r w:rsidRPr="00333998">
        <w:rPr>
          <w:sz w:val="21"/>
          <w:szCs w:val="21"/>
        </w:rPr>
        <w:t>В случае возникновения пожара звоните «101»!</w:t>
      </w:r>
    </w:p>
    <w:p w:rsidR="00B3186B" w:rsidRDefault="00B3186B" w:rsidP="00B3186B"/>
    <w:p w:rsidR="00B3186B" w:rsidRDefault="00B3186B" w:rsidP="00B3186B"/>
    <w:p w:rsidR="00B3186B" w:rsidRDefault="00B3186B" w:rsidP="00B3186B"/>
    <w:p w:rsidR="007D7708" w:rsidRDefault="007D7708">
      <w:bookmarkStart w:id="0" w:name="_GoBack"/>
      <w:bookmarkEnd w:id="0"/>
    </w:p>
    <w:sectPr w:rsidR="007D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CA"/>
    <w:rsid w:val="007D7708"/>
    <w:rsid w:val="008D53CA"/>
    <w:rsid w:val="00B3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21334-DE06-45D8-B013-2FC42989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86B"/>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Burahovitch</dc:creator>
  <cp:keywords/>
  <dc:description/>
  <cp:lastModifiedBy>Burahovitch</cp:lastModifiedBy>
  <cp:revision>2</cp:revision>
  <dcterms:created xsi:type="dcterms:W3CDTF">2020-12-14T02:53:00Z</dcterms:created>
  <dcterms:modified xsi:type="dcterms:W3CDTF">2020-12-14T02:53:00Z</dcterms:modified>
</cp:coreProperties>
</file>