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2C666F" w:rsidRPr="002C666F" w:rsidRDefault="00847A33" w:rsidP="00847A33">
      <w:pPr>
        <w:spacing w:after="0" w:line="100" w:lineRule="atLeast"/>
        <w:jc w:val="center"/>
        <w:rPr>
          <w:rFonts w:eastAsia="Times New Roman"/>
          <w:color w:val="0563C1"/>
          <w:u w:val="single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r w:rsidR="00FB1713">
        <w:rPr>
          <w:rFonts w:eastAsia="Times New Roman"/>
          <w:color w:val="0563C1"/>
          <w:u w:val="single"/>
          <w:lang w:eastAsia="ru-RU"/>
        </w:rPr>
        <w:fldChar w:fldCharType="begin"/>
      </w:r>
      <w:r w:rsidR="00FB1713" w:rsidRPr="00FB1713">
        <w:rPr>
          <w:rFonts w:eastAsia="Times New Roman"/>
          <w:color w:val="0563C1"/>
          <w:u w:val="single"/>
          <w:lang w:val="ru-RU" w:eastAsia="ru-RU"/>
        </w:rPr>
        <w:instrText xml:space="preserve"> </w:instrText>
      </w:r>
    </w:p>
    <w:p w:rsidR="00847A33" w:rsidRPr="00847A33" w:rsidRDefault="00FB171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r w:rsidRPr="00FB1713">
        <w:rPr>
          <w:rFonts w:eastAsia="Times New Roman"/>
          <w:color w:val="0563C1"/>
          <w:u w:val="single"/>
          <w:lang w:val="ru-RU" w:eastAsia="ru-RU"/>
        </w:rPr>
        <w:instrText>"</w:instrText>
      </w:r>
      <w:r>
        <w:rPr>
          <w:rFonts w:eastAsia="Times New Roman"/>
          <w:color w:val="0563C1"/>
          <w:u w:val="single"/>
          <w:lang w:eastAsia="ru-RU"/>
        </w:rPr>
        <w:instrText>mailto</w:instrText>
      </w:r>
      <w:r w:rsidRPr="00FB1713">
        <w:rPr>
          <w:rFonts w:eastAsia="Times New Roman"/>
          <w:color w:val="0563C1"/>
          <w:u w:val="single"/>
          <w:lang w:val="ru-RU" w:eastAsia="ru-RU"/>
        </w:rPr>
        <w:instrText>:</w:instrText>
      </w:r>
      <w:r>
        <w:rPr>
          <w:rFonts w:eastAsia="Times New Roman"/>
          <w:color w:val="0563C1"/>
          <w:u w:val="single"/>
          <w:lang w:eastAsia="ru-RU"/>
        </w:rPr>
        <w:instrText>irkschool</w:instrText>
      </w:r>
      <w:r w:rsidRPr="00FB1713">
        <w:rPr>
          <w:rFonts w:eastAsia="Times New Roman"/>
          <w:color w:val="0563C1"/>
          <w:u w:val="single"/>
          <w:lang w:val="ru-RU" w:eastAsia="ru-RU"/>
        </w:rPr>
        <w:instrText>6@</w:instrText>
      </w:r>
      <w:r>
        <w:rPr>
          <w:rFonts w:eastAsia="Times New Roman"/>
          <w:color w:val="0563C1"/>
          <w:u w:val="single"/>
          <w:lang w:eastAsia="ru-RU"/>
        </w:rPr>
        <w:instrText>yandex</w:instrText>
      </w:r>
      <w:r w:rsidRPr="00FB1713">
        <w:rPr>
          <w:rFonts w:eastAsia="Times New Roman"/>
          <w:color w:val="0563C1"/>
          <w:u w:val="single"/>
          <w:lang w:val="ru-RU" w:eastAsia="ru-RU"/>
        </w:rPr>
        <w:instrText>.</w:instrText>
      </w:r>
      <w:r>
        <w:rPr>
          <w:rFonts w:eastAsia="Times New Roman"/>
          <w:color w:val="0563C1"/>
          <w:u w:val="single"/>
          <w:lang w:eastAsia="ru-RU"/>
        </w:rPr>
        <w:instrText>ru</w:instrText>
      </w:r>
      <w:r w:rsidRPr="00FB1713">
        <w:rPr>
          <w:rFonts w:eastAsia="Times New Roman"/>
          <w:color w:val="0563C1"/>
          <w:u w:val="single"/>
          <w:lang w:val="ru-RU" w:eastAsia="ru-RU"/>
        </w:rPr>
        <w:instrText xml:space="preserve">" </w:instrText>
      </w:r>
      <w:r>
        <w:rPr>
          <w:rFonts w:eastAsia="Times New Roman"/>
          <w:color w:val="0563C1"/>
          <w:u w:val="single"/>
          <w:lang w:eastAsia="ru-RU"/>
        </w:rPr>
        <w:fldChar w:fldCharType="separate"/>
      </w:r>
      <w:r w:rsidR="00847A33" w:rsidRPr="00847A33">
        <w:rPr>
          <w:rFonts w:eastAsia="Times New Roman"/>
          <w:color w:val="0563C1"/>
          <w:u w:val="single"/>
          <w:lang w:eastAsia="ru-RU"/>
        </w:rPr>
        <w:t>irkschool</w:t>
      </w:r>
      <w:r w:rsidR="00847A33" w:rsidRPr="00847A33">
        <w:rPr>
          <w:rFonts w:eastAsia="Times New Roman"/>
          <w:color w:val="0563C1"/>
          <w:u w:val="single"/>
          <w:lang w:val="ru-RU" w:eastAsia="ru-RU"/>
        </w:rPr>
        <w:t>6@</w:t>
      </w:r>
      <w:r w:rsidR="00847A33" w:rsidRPr="00847A33">
        <w:rPr>
          <w:rFonts w:eastAsia="Times New Roman"/>
          <w:color w:val="0563C1"/>
          <w:u w:val="single"/>
          <w:lang w:eastAsia="ru-RU"/>
        </w:rPr>
        <w:t>yandex</w:t>
      </w:r>
      <w:r w:rsidR="00847A33" w:rsidRPr="00847A33">
        <w:rPr>
          <w:rFonts w:eastAsia="Times New Roman"/>
          <w:color w:val="0563C1"/>
          <w:u w:val="single"/>
          <w:lang w:val="ru-RU" w:eastAsia="ru-RU"/>
        </w:rPr>
        <w:t>.</w:t>
      </w:r>
      <w:r w:rsidR="00847A33" w:rsidRPr="00847A33">
        <w:rPr>
          <w:rFonts w:eastAsia="Times New Roman"/>
          <w:color w:val="0563C1"/>
          <w:u w:val="single"/>
          <w:lang w:eastAsia="ru-RU"/>
        </w:rPr>
        <w:t>ru</w:t>
      </w:r>
      <w:r>
        <w:rPr>
          <w:rFonts w:eastAsia="Times New Roman"/>
          <w:color w:val="0563C1"/>
          <w:u w:val="single"/>
          <w:lang w:eastAsia="ru-RU"/>
        </w:rPr>
        <w:fldChar w:fldCharType="end"/>
      </w:r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2C666F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«Обществознание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2C666F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11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E72117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«Русский язык», 5 класс</w:t>
      </w:r>
    </w:p>
    <w:p w:rsidR="00B904BD" w:rsidRDefault="00E72117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  <w:lang w:eastAsia="ru-RU"/>
        </w:rPr>
      </w:pPr>
      <w:r w:rsidRPr="00E72117">
        <w:rPr>
          <w:sz w:val="24"/>
          <w:szCs w:val="24"/>
          <w:lang w:eastAsia="ru-RU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</w:t>
      </w:r>
      <w:r w:rsidR="00B904BD">
        <w:rPr>
          <w:sz w:val="24"/>
          <w:szCs w:val="24"/>
          <w:lang w:eastAsia="ru-RU"/>
        </w:rPr>
        <w:t>уховно-нравственная сфера</w:t>
      </w:r>
      <w:r w:rsidRPr="00E72117">
        <w:rPr>
          <w:sz w:val="24"/>
          <w:szCs w:val="24"/>
          <w:lang w:eastAsia="ru-RU"/>
        </w:rPr>
        <w:t xml:space="preserve">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</w:t>
      </w:r>
    </w:p>
    <w:p w:rsidR="00B904BD" w:rsidRDefault="00E72117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  <w:lang w:eastAsia="ru-RU"/>
        </w:rPr>
      </w:pPr>
      <w:r w:rsidRPr="00E72117">
        <w:rPr>
          <w:sz w:val="24"/>
          <w:szCs w:val="24"/>
          <w:lang w:eastAsia="ru-RU"/>
        </w:rPr>
        <w:t xml:space="preserve">Содержание курса обществознания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E72117">
        <w:rPr>
          <w:sz w:val="24"/>
          <w:szCs w:val="24"/>
          <w:lang w:eastAsia="ru-RU"/>
        </w:rPr>
        <w:t>межпредметные</w:t>
      </w:r>
      <w:proofErr w:type="spellEnd"/>
      <w:r w:rsidRPr="00E72117">
        <w:rPr>
          <w:sz w:val="24"/>
          <w:szCs w:val="24"/>
          <w:lang w:eastAsia="ru-RU"/>
        </w:rPr>
        <w:t xml:space="preserve"> связи с курсами истории, географии, литературы и </w:t>
      </w:r>
      <w:proofErr w:type="spellStart"/>
      <w:r w:rsidRPr="00E72117">
        <w:rPr>
          <w:sz w:val="24"/>
          <w:szCs w:val="24"/>
          <w:lang w:eastAsia="ru-RU"/>
        </w:rPr>
        <w:t>др</w:t>
      </w:r>
      <w:proofErr w:type="spellEnd"/>
    </w:p>
    <w:p w:rsidR="0089705C" w:rsidRPr="00B904BD" w:rsidRDefault="00E72117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 w:rsidRPr="00E72117">
        <w:rPr>
          <w:sz w:val="24"/>
          <w:szCs w:val="24"/>
          <w:lang w:eastAsia="ru-RU"/>
        </w:rPr>
        <w:t xml:space="preserve"> Кроме того, с учетом небольшого объема учебного времени, отведенного на изучение обществознания на базовом уровне, принципиально важны </w:t>
      </w:r>
      <w:proofErr w:type="spellStart"/>
      <w:r w:rsidRPr="00E72117">
        <w:rPr>
          <w:sz w:val="24"/>
          <w:szCs w:val="24"/>
          <w:lang w:eastAsia="ru-RU"/>
        </w:rPr>
        <w:t>межпредметные</w:t>
      </w:r>
      <w:proofErr w:type="spellEnd"/>
      <w:r w:rsidRPr="00E72117">
        <w:rPr>
          <w:sz w:val="24"/>
          <w:szCs w:val="24"/>
          <w:lang w:eastAsia="ru-RU"/>
        </w:rPr>
        <w:t xml:space="preserve"> связи с курсом истории.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курсов истории и обществоведения позволяет учащимся сформировать целостное представление о динамике развития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Использование потенциала </w:t>
      </w:r>
      <w:proofErr w:type="spellStart"/>
      <w:r w:rsidRPr="00E72117">
        <w:rPr>
          <w:sz w:val="24"/>
          <w:szCs w:val="24"/>
          <w:lang w:eastAsia="ru-RU"/>
        </w:rPr>
        <w:t>межпред</w:t>
      </w:r>
      <w:r w:rsidR="00B904BD">
        <w:rPr>
          <w:sz w:val="24"/>
          <w:szCs w:val="24"/>
          <w:lang w:eastAsia="ru-RU"/>
        </w:rPr>
        <w:t>метных</w:t>
      </w:r>
      <w:proofErr w:type="spellEnd"/>
      <w:r w:rsidR="00B904BD">
        <w:rPr>
          <w:sz w:val="24"/>
          <w:szCs w:val="24"/>
          <w:lang w:eastAsia="ru-RU"/>
        </w:rPr>
        <w:t xml:space="preserve"> связей курсов обществознан</w:t>
      </w:r>
      <w:r w:rsidRPr="00E72117">
        <w:rPr>
          <w:sz w:val="24"/>
          <w:szCs w:val="24"/>
          <w:lang w:eastAsia="ru-RU"/>
        </w:rPr>
        <w:t xml:space="preserve">ия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духовного творчества расширяет их возможности. 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9705C" w:rsidRPr="00E72117" w:rsidRDefault="00E72117" w:rsidP="00E72117">
      <w:pPr>
        <w:spacing w:after="0" w:line="240" w:lineRule="auto"/>
        <w:rPr>
          <w:rFonts w:eastAsia="Times New Roman"/>
          <w:lang w:val="ru-RU"/>
        </w:rPr>
      </w:pPr>
      <w:r w:rsidRPr="00E72117">
        <w:rPr>
          <w:rFonts w:eastAsia="Times New Roman"/>
          <w:lang w:val="ru-RU"/>
        </w:rPr>
        <w:t xml:space="preserve">Рабочая программа курса по обществознанию для 11-х классов составлена в соответствии с Примерной программой среднего (полного) общего образования по обществознанию. Рабочая программа составлена на основе авторской программы — Боголюбов Л.Н. и др. </w:t>
      </w:r>
      <w:proofErr w:type="spellStart"/>
      <w:r w:rsidRPr="00E72117">
        <w:rPr>
          <w:rFonts w:eastAsia="Times New Roman"/>
        </w:rPr>
        <w:t>Программа</w:t>
      </w:r>
      <w:proofErr w:type="spellEnd"/>
      <w:r w:rsidRPr="00E72117">
        <w:rPr>
          <w:rFonts w:eastAsia="Times New Roman"/>
        </w:rPr>
        <w:t xml:space="preserve"> </w:t>
      </w:r>
      <w:proofErr w:type="spellStart"/>
      <w:r w:rsidRPr="00E72117">
        <w:rPr>
          <w:rFonts w:eastAsia="Times New Roman"/>
        </w:rPr>
        <w:t>по</w:t>
      </w:r>
      <w:proofErr w:type="spellEnd"/>
      <w:r w:rsidRPr="00E72117">
        <w:rPr>
          <w:rFonts w:eastAsia="Times New Roman"/>
        </w:rPr>
        <w:t xml:space="preserve"> </w:t>
      </w:r>
      <w:proofErr w:type="spellStart"/>
      <w:r w:rsidRPr="00E72117">
        <w:rPr>
          <w:rFonts w:eastAsia="Times New Roman"/>
        </w:rPr>
        <w:t>обществознанию</w:t>
      </w:r>
      <w:proofErr w:type="spellEnd"/>
      <w:r w:rsidRPr="00E72117">
        <w:rPr>
          <w:rFonts w:eastAsia="Times New Roman"/>
        </w:rPr>
        <w:t xml:space="preserve"> 10–11 </w:t>
      </w:r>
      <w:proofErr w:type="spellStart"/>
      <w:r w:rsidRPr="00E72117">
        <w:rPr>
          <w:rFonts w:eastAsia="Times New Roman"/>
        </w:rPr>
        <w:t>кл</w:t>
      </w:r>
      <w:proofErr w:type="spellEnd"/>
      <w:r w:rsidRPr="00E72117">
        <w:rPr>
          <w:rFonts w:eastAsia="Times New Roman"/>
        </w:rPr>
        <w:t xml:space="preserve">. – М.: </w:t>
      </w:r>
      <w:proofErr w:type="spellStart"/>
      <w:r w:rsidRPr="00E72117">
        <w:rPr>
          <w:rFonts w:eastAsia="Times New Roman"/>
        </w:rPr>
        <w:t>Просвещение</w:t>
      </w:r>
      <w:proofErr w:type="spellEnd"/>
      <w:r w:rsidRPr="00E72117">
        <w:rPr>
          <w:rFonts w:eastAsia="Times New Roman"/>
        </w:rPr>
        <w:t>, 2007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</w:t>
            </w:r>
            <w:r w:rsidR="00B80BE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B80B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B80B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B80B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797420" w:rsidRPr="001D23AD" w:rsidRDefault="00B80BEE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E72117">
        <w:rPr>
          <w:rFonts w:ascii="Times New Roman" w:hAnsi="Times New Roman" w:cs="Times New Roman"/>
          <w:sz w:val="24"/>
          <w:szCs w:val="24"/>
        </w:rPr>
        <w:t>изучения обществознания в 11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Изучение обществоведения (включая экономику и право) в старшей школе на базовом уровне направлено на достижение следующих целей: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 xml:space="preserve"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</w:t>
      </w:r>
      <w:r w:rsidRPr="00E72117">
        <w:rPr>
          <w:rFonts w:eastAsia="Arial Unicode MS"/>
          <w:bCs/>
          <w:kern w:val="3"/>
          <w:lang w:val="ru-RU"/>
        </w:rPr>
        <w:lastRenderedPageBreak/>
        <w:t>основанного на уважении закона и правопорядка, способности к личному самоопределению и самореализации;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 интереса к изучению социальных и гуманитарных дисциплин;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rFonts w:eastAsia="Arial Unicode MS"/>
          <w:bCs/>
          <w:kern w:val="3"/>
          <w:lang w:val="ru-RU"/>
        </w:rPr>
      </w:pPr>
    </w:p>
    <w:p w:rsidR="0021768F" w:rsidRPr="00E72117" w:rsidRDefault="00E72117" w:rsidP="00E72117">
      <w:pPr>
        <w:shd w:val="clear" w:color="auto" w:fill="FFFFFF"/>
        <w:spacing w:after="0" w:line="261" w:lineRule="atLeast"/>
        <w:rPr>
          <w:lang w:val="ru-RU"/>
        </w:rPr>
      </w:pPr>
      <w:r w:rsidRPr="00E72117">
        <w:rPr>
          <w:rFonts w:eastAsia="Arial Unicode MS"/>
          <w:bCs/>
          <w:kern w:val="3"/>
          <w:lang w:val="ru-RU"/>
        </w:rPr>
        <w:t>Изучение курса позволяет заложить у обучающихся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21768F" w:rsidRPr="00751608" w:rsidRDefault="00E72117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11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lang w:val="ru-RU"/>
        </w:rPr>
      </w:pPr>
      <w:r w:rsidRPr="00E72117">
        <w:rPr>
          <w:lang w:val="ru-RU"/>
        </w:rPr>
        <w:t>1. Авторская программа «Обществознание» под редакцией Л.Н. Боголюбова</w:t>
      </w:r>
    </w:p>
    <w:p w:rsidR="00E72117" w:rsidRPr="00E72117" w:rsidRDefault="00E72117" w:rsidP="00E72117">
      <w:pPr>
        <w:shd w:val="clear" w:color="auto" w:fill="FFFFFF"/>
        <w:spacing w:after="0" w:line="261" w:lineRule="atLeast"/>
        <w:rPr>
          <w:lang w:val="ru-RU"/>
        </w:rPr>
      </w:pPr>
      <w:r w:rsidRPr="00E72117">
        <w:rPr>
          <w:lang w:val="ru-RU"/>
        </w:rPr>
        <w:t xml:space="preserve">2. М. Просвещение, 2014г, «Обществознание» Л.Н. Боголюбов, А.Ю. </w:t>
      </w:r>
      <w:proofErr w:type="spellStart"/>
      <w:r w:rsidRPr="00E72117">
        <w:rPr>
          <w:lang w:val="ru-RU"/>
        </w:rPr>
        <w:t>Лазебникова</w:t>
      </w:r>
      <w:proofErr w:type="spellEnd"/>
      <w:r w:rsidRPr="00E72117">
        <w:rPr>
          <w:lang w:val="ru-RU"/>
        </w:rPr>
        <w:t xml:space="preserve"> и др.</w:t>
      </w:r>
    </w:p>
    <w:p w:rsidR="0021768F" w:rsidRDefault="0021768F" w:rsidP="00E72117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2C666F"/>
    <w:rsid w:val="003F4962"/>
    <w:rsid w:val="006C5EA1"/>
    <w:rsid w:val="00797420"/>
    <w:rsid w:val="00847A33"/>
    <w:rsid w:val="0089705C"/>
    <w:rsid w:val="008A363E"/>
    <w:rsid w:val="00B80BEE"/>
    <w:rsid w:val="00B904BD"/>
    <w:rsid w:val="00B94DBB"/>
    <w:rsid w:val="00E72117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C6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F79F-229B-4B8C-A590-2869CE3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3</cp:revision>
  <dcterms:created xsi:type="dcterms:W3CDTF">2020-08-10T01:40:00Z</dcterms:created>
  <dcterms:modified xsi:type="dcterms:W3CDTF">2020-08-10T01:40:00Z</dcterms:modified>
</cp:coreProperties>
</file>